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845" w:rsidRDefault="00011845" w:rsidP="00011845">
      <w:pPr>
        <w:tabs>
          <w:tab w:val="left" w:pos="4111"/>
        </w:tabs>
        <w:spacing w:line="480" w:lineRule="auto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INFORME DE SUPERVISOR</w:t>
      </w:r>
    </w:p>
    <w:p w:rsidR="00011845" w:rsidRDefault="00011845" w:rsidP="00011845">
      <w:pPr>
        <w:tabs>
          <w:tab w:val="left" w:pos="4111"/>
        </w:tabs>
        <w:spacing w:line="480" w:lineRule="auto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LUIS TAMBURINI</w:t>
      </w:r>
    </w:p>
    <w:p w:rsidR="00011845" w:rsidRDefault="00011845" w:rsidP="00011845">
      <w:pPr>
        <w:tabs>
          <w:tab w:val="left" w:pos="4111"/>
        </w:tabs>
        <w:spacing w:line="480" w:lineRule="auto"/>
        <w:jc w:val="right"/>
        <w:rPr>
          <w:rFonts w:ascii="Tahoma" w:hAnsi="Tahoma" w:cs="Tahoma"/>
          <w:sz w:val="28"/>
          <w:szCs w:val="28"/>
        </w:rPr>
      </w:pPr>
    </w:p>
    <w:p w:rsidR="00011845" w:rsidRDefault="00011845" w:rsidP="00011845">
      <w:pPr>
        <w:tabs>
          <w:tab w:val="left" w:pos="4111"/>
        </w:tabs>
        <w:spacing w:line="480" w:lineRule="auto"/>
        <w:jc w:val="right"/>
        <w:rPr>
          <w:rFonts w:ascii="Tahoma" w:hAnsi="Tahoma" w:cs="Tahoma"/>
          <w:sz w:val="28"/>
          <w:szCs w:val="28"/>
        </w:rPr>
      </w:pPr>
      <w:r w:rsidRPr="0074530E">
        <w:rPr>
          <w:rFonts w:ascii="Tahoma" w:hAnsi="Tahoma" w:cs="Tahoma"/>
          <w:sz w:val="28"/>
          <w:szCs w:val="28"/>
        </w:rPr>
        <w:t xml:space="preserve">Córdoba, </w:t>
      </w:r>
      <w:r>
        <w:rPr>
          <w:rFonts w:ascii="Tahoma" w:hAnsi="Tahoma" w:cs="Tahoma"/>
          <w:sz w:val="28"/>
          <w:szCs w:val="28"/>
        </w:rPr>
        <w:t>12</w:t>
      </w:r>
      <w:r w:rsidRPr="0074530E">
        <w:rPr>
          <w:rFonts w:ascii="Tahoma" w:hAnsi="Tahoma" w:cs="Tahoma"/>
          <w:sz w:val="28"/>
          <w:szCs w:val="28"/>
        </w:rPr>
        <w:t xml:space="preserve"> de </w:t>
      </w:r>
      <w:r>
        <w:rPr>
          <w:rFonts w:ascii="Tahoma" w:hAnsi="Tahoma" w:cs="Tahoma"/>
          <w:sz w:val="28"/>
          <w:szCs w:val="28"/>
        </w:rPr>
        <w:t>diciembre</w:t>
      </w:r>
      <w:r w:rsidRPr="0074530E">
        <w:rPr>
          <w:rFonts w:ascii="Tahoma" w:hAnsi="Tahoma" w:cs="Tahoma"/>
          <w:sz w:val="28"/>
          <w:szCs w:val="28"/>
        </w:rPr>
        <w:t xml:space="preserve"> de 2</w:t>
      </w:r>
      <w:r>
        <w:rPr>
          <w:rFonts w:ascii="Tahoma" w:hAnsi="Tahoma" w:cs="Tahoma"/>
          <w:sz w:val="28"/>
          <w:szCs w:val="28"/>
        </w:rPr>
        <w:t>015</w:t>
      </w:r>
      <w:r w:rsidRPr="0074530E">
        <w:rPr>
          <w:rFonts w:ascii="Tahoma" w:hAnsi="Tahoma" w:cs="Tahoma"/>
          <w:sz w:val="28"/>
          <w:szCs w:val="28"/>
        </w:rPr>
        <w:t>.-</w:t>
      </w:r>
    </w:p>
    <w:p w:rsidR="00011845" w:rsidRPr="0074530E" w:rsidRDefault="00011845" w:rsidP="00011845">
      <w:pPr>
        <w:tabs>
          <w:tab w:val="left" w:pos="4111"/>
        </w:tabs>
        <w:spacing w:line="480" w:lineRule="auto"/>
        <w:jc w:val="center"/>
        <w:rPr>
          <w:rFonts w:ascii="Tahoma" w:hAnsi="Tahoma" w:cs="Tahoma"/>
          <w:sz w:val="28"/>
          <w:szCs w:val="28"/>
        </w:rPr>
      </w:pPr>
    </w:p>
    <w:p w:rsidR="00011845" w:rsidRPr="00493C0C" w:rsidRDefault="00011845" w:rsidP="00011845">
      <w:pPr>
        <w:spacing w:line="360" w:lineRule="auto"/>
        <w:jc w:val="both"/>
        <w:rPr>
          <w:rFonts w:ascii="Tahoma" w:hAnsi="Tahoma" w:cs="Tahoma"/>
          <w:sz w:val="28"/>
          <w:szCs w:val="28"/>
          <w:lang w:val="es-AR"/>
        </w:rPr>
      </w:pPr>
      <w:r w:rsidRPr="00493C0C">
        <w:rPr>
          <w:rFonts w:ascii="Tahoma" w:hAnsi="Tahoma" w:cs="Tahoma"/>
          <w:b/>
          <w:sz w:val="28"/>
          <w:szCs w:val="28"/>
          <w:lang w:val="es-AR"/>
        </w:rPr>
        <w:t>LIGA</w:t>
      </w:r>
      <w:r>
        <w:rPr>
          <w:rFonts w:ascii="Tahoma" w:hAnsi="Tahoma" w:cs="Tahoma"/>
          <w:b/>
          <w:sz w:val="28"/>
          <w:szCs w:val="28"/>
          <w:lang w:val="es-AR"/>
        </w:rPr>
        <w:t xml:space="preserve"> ARGENTINA DE VOLEIBOL</w:t>
      </w:r>
      <w:r w:rsidRPr="00493C0C">
        <w:rPr>
          <w:rFonts w:ascii="Tahoma" w:hAnsi="Tahoma" w:cs="Tahoma"/>
          <w:b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sz w:val="28"/>
          <w:szCs w:val="28"/>
          <w:lang w:val="es-AR"/>
        </w:rPr>
        <w:t>–</w:t>
      </w:r>
      <w:r w:rsidRPr="00493C0C">
        <w:rPr>
          <w:rFonts w:ascii="Tahoma" w:hAnsi="Tahoma" w:cs="Tahoma"/>
          <w:b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sz w:val="28"/>
          <w:szCs w:val="28"/>
          <w:lang w:val="es-AR"/>
        </w:rPr>
        <w:t>2015/2016</w:t>
      </w:r>
    </w:p>
    <w:p w:rsidR="00011845" w:rsidRPr="00A61D3A" w:rsidRDefault="00011845" w:rsidP="00011845">
      <w:pPr>
        <w:spacing w:line="360" w:lineRule="auto"/>
        <w:jc w:val="both"/>
        <w:rPr>
          <w:rFonts w:ascii="Tahoma" w:hAnsi="Tahoma" w:cs="Tahoma"/>
          <w:i/>
          <w:sz w:val="28"/>
          <w:szCs w:val="28"/>
        </w:rPr>
      </w:pPr>
      <w:r w:rsidRPr="007A5FC0">
        <w:rPr>
          <w:rFonts w:ascii="Tahoma" w:hAnsi="Tahoma" w:cs="Tahoma"/>
          <w:b/>
          <w:sz w:val="28"/>
          <w:szCs w:val="28"/>
        </w:rPr>
        <w:t>FECHA:</w:t>
      </w:r>
      <w:r w:rsidRPr="007A5FC0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 xml:space="preserve">12 </w:t>
      </w:r>
      <w:r w:rsidRPr="008530EB">
        <w:rPr>
          <w:rFonts w:ascii="Tahoma" w:hAnsi="Tahoma" w:cs="Tahoma"/>
          <w:i/>
          <w:sz w:val="28"/>
          <w:szCs w:val="28"/>
        </w:rPr>
        <w:t xml:space="preserve">de </w:t>
      </w:r>
      <w:r>
        <w:rPr>
          <w:rFonts w:ascii="Tahoma" w:hAnsi="Tahoma" w:cs="Tahoma"/>
          <w:i/>
          <w:sz w:val="28"/>
          <w:szCs w:val="28"/>
        </w:rPr>
        <w:t xml:space="preserve">diciembre </w:t>
      </w:r>
      <w:r w:rsidRPr="008530EB">
        <w:rPr>
          <w:rFonts w:ascii="Tahoma" w:hAnsi="Tahoma" w:cs="Tahoma"/>
          <w:i/>
          <w:sz w:val="28"/>
          <w:szCs w:val="28"/>
        </w:rPr>
        <w:t>de 20</w:t>
      </w:r>
      <w:r>
        <w:rPr>
          <w:rFonts w:ascii="Tahoma" w:hAnsi="Tahoma" w:cs="Tahoma"/>
          <w:i/>
          <w:sz w:val="28"/>
          <w:szCs w:val="28"/>
        </w:rPr>
        <w:t xml:space="preserve">15. </w:t>
      </w:r>
    </w:p>
    <w:p w:rsidR="00011845" w:rsidRDefault="00011845" w:rsidP="00011845">
      <w:pPr>
        <w:spacing w:line="360" w:lineRule="auto"/>
        <w:jc w:val="both"/>
        <w:rPr>
          <w:rFonts w:ascii="Tahoma" w:hAnsi="Tahoma" w:cs="Tahoma"/>
          <w:sz w:val="28"/>
          <w:szCs w:val="28"/>
        </w:rPr>
      </w:pPr>
      <w:r w:rsidRPr="007A5FC0">
        <w:rPr>
          <w:rFonts w:ascii="Tahoma" w:hAnsi="Tahoma" w:cs="Tahoma"/>
          <w:b/>
          <w:sz w:val="28"/>
          <w:szCs w:val="28"/>
        </w:rPr>
        <w:t>PARTIDO:</w:t>
      </w:r>
      <w:r w:rsidRPr="007A5FC0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i/>
          <w:sz w:val="28"/>
          <w:szCs w:val="28"/>
        </w:rPr>
        <w:t xml:space="preserve">38 </w:t>
      </w:r>
      <w:r>
        <w:rPr>
          <w:rFonts w:ascii="Tahoma" w:hAnsi="Tahoma" w:cs="Tahoma"/>
          <w:sz w:val="28"/>
          <w:szCs w:val="28"/>
        </w:rPr>
        <w:t xml:space="preserve">   </w:t>
      </w:r>
    </w:p>
    <w:p w:rsidR="00011845" w:rsidRDefault="00011845" w:rsidP="00011845">
      <w:pPr>
        <w:spacing w:line="360" w:lineRule="auto"/>
        <w:jc w:val="both"/>
        <w:rPr>
          <w:rFonts w:ascii="Tahoma" w:hAnsi="Tahoma" w:cs="Tahoma"/>
          <w:i/>
          <w:sz w:val="28"/>
          <w:szCs w:val="28"/>
        </w:rPr>
      </w:pPr>
      <w:r w:rsidRPr="007A5FC0">
        <w:rPr>
          <w:rFonts w:ascii="Tahoma" w:hAnsi="Tahoma" w:cs="Tahoma"/>
          <w:b/>
          <w:sz w:val="28"/>
          <w:szCs w:val="28"/>
        </w:rPr>
        <w:t>EQUIPOS:</w:t>
      </w:r>
      <w:r w:rsidRPr="007A5FC0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AJM - OSJ</w:t>
      </w:r>
      <w:r>
        <w:rPr>
          <w:rFonts w:ascii="Tahoma" w:hAnsi="Tahoma" w:cs="Tahoma"/>
          <w:i/>
          <w:sz w:val="28"/>
          <w:szCs w:val="28"/>
        </w:rPr>
        <w:t xml:space="preserve"> </w:t>
      </w:r>
    </w:p>
    <w:p w:rsidR="00011845" w:rsidRDefault="00011845" w:rsidP="00011845">
      <w:pPr>
        <w:spacing w:line="360" w:lineRule="auto"/>
        <w:jc w:val="both"/>
        <w:rPr>
          <w:rFonts w:ascii="Tahoma" w:hAnsi="Tahoma" w:cs="Tahoma"/>
          <w:sz w:val="28"/>
          <w:szCs w:val="28"/>
        </w:rPr>
      </w:pPr>
      <w:r w:rsidRPr="007A5FC0">
        <w:rPr>
          <w:rFonts w:ascii="Tahoma" w:hAnsi="Tahoma" w:cs="Tahoma"/>
          <w:b/>
          <w:sz w:val="28"/>
          <w:szCs w:val="28"/>
        </w:rPr>
        <w:t>ESTADIO:</w:t>
      </w:r>
      <w:r w:rsidRPr="007A5FC0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ALIANZA DE JESUS MARIA</w:t>
      </w:r>
    </w:p>
    <w:p w:rsidR="00011845" w:rsidRDefault="00011845" w:rsidP="00011845">
      <w:pPr>
        <w:spacing w:line="360" w:lineRule="auto"/>
        <w:jc w:val="both"/>
        <w:rPr>
          <w:rFonts w:ascii="Tahoma" w:hAnsi="Tahoma" w:cs="Tahoma"/>
        </w:rPr>
      </w:pPr>
      <w:r w:rsidRPr="00C60B27">
        <w:rPr>
          <w:rFonts w:ascii="Tahoma" w:hAnsi="Tahoma" w:cs="Tahoma"/>
          <w:b/>
          <w:sz w:val="28"/>
          <w:szCs w:val="28"/>
        </w:rPr>
        <w:t>ARBITROS: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Pr="0074530E">
        <w:rPr>
          <w:rFonts w:ascii="Tahoma" w:hAnsi="Tahoma" w:cs="Tahoma"/>
          <w:b/>
        </w:rPr>
        <w:t>1° ÁRBITRO</w:t>
      </w:r>
      <w:r w:rsidRPr="00C60B27">
        <w:rPr>
          <w:rFonts w:ascii="Tahoma" w:hAnsi="Tahoma" w:cs="Tahoma"/>
        </w:rPr>
        <w:t>:</w:t>
      </w:r>
      <w:r>
        <w:rPr>
          <w:rFonts w:ascii="Tahoma" w:hAnsi="Tahoma" w:cs="Tahoma"/>
        </w:rPr>
        <w:t xml:space="preserve"> MENDOZA, JOSE, L;</w:t>
      </w:r>
      <w:r w:rsidRPr="0074530E">
        <w:rPr>
          <w:rFonts w:ascii="Tahoma" w:hAnsi="Tahoma" w:cs="Tahoma"/>
          <w:b/>
        </w:rPr>
        <w:t xml:space="preserve"> 2° ÁRBITRO</w:t>
      </w:r>
      <w:r w:rsidRPr="00C60B27">
        <w:rPr>
          <w:rFonts w:ascii="Tahoma" w:hAnsi="Tahoma" w:cs="Tahoma"/>
        </w:rPr>
        <w:t>:</w:t>
      </w:r>
      <w:r>
        <w:rPr>
          <w:rFonts w:ascii="Tahoma" w:hAnsi="Tahoma" w:cs="Tahoma"/>
        </w:rPr>
        <w:t xml:space="preserve"> PIEROBON, MARCELO</w:t>
      </w:r>
    </w:p>
    <w:p w:rsidR="00011845" w:rsidRDefault="00011845" w:rsidP="00011845">
      <w:pPr>
        <w:spacing w:line="360" w:lineRule="auto"/>
        <w:jc w:val="both"/>
        <w:rPr>
          <w:rFonts w:ascii="Tahoma" w:hAnsi="Tahoma" w:cs="Tahoma"/>
        </w:rPr>
      </w:pPr>
    </w:p>
    <w:p w:rsidR="00011845" w:rsidRPr="0028580C" w:rsidRDefault="00011845" w:rsidP="00011845">
      <w:pPr>
        <w:rPr>
          <w:rFonts w:ascii="Tahoma" w:hAnsi="Tahoma" w:cs="Tahoma"/>
          <w:sz w:val="28"/>
          <w:szCs w:val="28"/>
        </w:rPr>
      </w:pPr>
      <w:r w:rsidRPr="00A30142">
        <w:rPr>
          <w:rFonts w:ascii="Tahoma" w:hAnsi="Tahoma" w:cs="Tahoma"/>
          <w:b/>
          <w:sz w:val="28"/>
          <w:szCs w:val="28"/>
          <w:u w:val="single"/>
        </w:rPr>
        <w:t>EQUIPOS Y ACREDITACIONES</w:t>
      </w:r>
      <w:r>
        <w:rPr>
          <w:rFonts w:ascii="Tahoma" w:hAnsi="Tahoma" w:cs="Tahoma"/>
          <w:b/>
          <w:sz w:val="28"/>
          <w:szCs w:val="28"/>
        </w:rPr>
        <w:t xml:space="preserve">  </w:t>
      </w:r>
      <w:r>
        <w:rPr>
          <w:rFonts w:ascii="Tahoma" w:hAnsi="Tahoma" w:cs="Tahoma"/>
          <w:sz w:val="28"/>
          <w:szCs w:val="28"/>
        </w:rPr>
        <w:t xml:space="preserve">El equipo de Alianza de Jesús María presenta carnets </w:t>
      </w:r>
      <w:proofErr w:type="spellStart"/>
      <w:r>
        <w:rPr>
          <w:rFonts w:ascii="Tahoma" w:hAnsi="Tahoma" w:cs="Tahoma"/>
          <w:sz w:val="28"/>
          <w:szCs w:val="28"/>
        </w:rPr>
        <w:t>aclav</w:t>
      </w:r>
      <w:proofErr w:type="spellEnd"/>
      <w:r>
        <w:rPr>
          <w:rFonts w:ascii="Tahoma" w:hAnsi="Tahoma" w:cs="Tahoma"/>
          <w:sz w:val="28"/>
          <w:szCs w:val="28"/>
        </w:rPr>
        <w:t>. El equipo de OBRAS DE SAN JUAN presenta D.N.I y PASAPORTES de los jugadores, y del Cuerpo Técnico.</w:t>
      </w:r>
    </w:p>
    <w:p w:rsidR="00011845" w:rsidRDefault="00011845" w:rsidP="00011845">
      <w:pPr>
        <w:jc w:val="both"/>
        <w:rPr>
          <w:rFonts w:ascii="Tahoma" w:hAnsi="Tahoma" w:cs="Tahoma"/>
          <w:sz w:val="28"/>
          <w:szCs w:val="28"/>
        </w:rPr>
      </w:pPr>
      <w:r w:rsidRPr="007A5FC0">
        <w:rPr>
          <w:rFonts w:ascii="Tahoma" w:hAnsi="Tahoma" w:cs="Tahoma"/>
          <w:b/>
          <w:sz w:val="28"/>
          <w:szCs w:val="28"/>
          <w:u w:val="single"/>
        </w:rPr>
        <w:t xml:space="preserve">ESTADISTICAS Y </w:t>
      </w:r>
      <w:r>
        <w:rPr>
          <w:rFonts w:ascii="Tahoma" w:hAnsi="Tahoma" w:cs="Tahoma"/>
          <w:b/>
          <w:sz w:val="28"/>
          <w:szCs w:val="28"/>
          <w:u w:val="single"/>
        </w:rPr>
        <w:t>P XP:</w:t>
      </w:r>
      <w:r>
        <w:rPr>
          <w:rFonts w:ascii="Tahoma" w:hAnsi="Tahoma" w:cs="Tahoma"/>
          <w:sz w:val="28"/>
          <w:szCs w:val="28"/>
        </w:rPr>
        <w:t xml:space="preserve"> El punto por punto funciona en forma normal, En la televisación  salió en forma normal toda la transmisión.</w:t>
      </w:r>
    </w:p>
    <w:p w:rsidR="00011845" w:rsidRDefault="00011845" w:rsidP="00011845">
      <w:pPr>
        <w:jc w:val="both"/>
        <w:rPr>
          <w:rFonts w:ascii="Tahoma" w:hAnsi="Tahoma" w:cs="Tahoma"/>
          <w:sz w:val="28"/>
          <w:szCs w:val="28"/>
          <w:lang w:val="es-ES_tradnl"/>
        </w:rPr>
      </w:pPr>
      <w:r w:rsidRPr="001B0F47">
        <w:rPr>
          <w:rFonts w:ascii="Tahoma" w:hAnsi="Tahoma" w:cs="Tahoma"/>
          <w:b/>
          <w:sz w:val="28"/>
          <w:szCs w:val="28"/>
          <w:u w:val="single"/>
        </w:rPr>
        <w:t>SERVICIO MÉDI</w:t>
      </w:r>
      <w:r>
        <w:rPr>
          <w:rFonts w:ascii="Tahoma" w:hAnsi="Tahoma" w:cs="Tahoma"/>
          <w:b/>
          <w:sz w:val="28"/>
          <w:szCs w:val="28"/>
          <w:u w:val="single"/>
        </w:rPr>
        <w:t>CO</w:t>
      </w:r>
      <w:proofErr w:type="gramStart"/>
      <w:r>
        <w:rPr>
          <w:rFonts w:ascii="Tahoma" w:hAnsi="Tahoma" w:cs="Tahoma"/>
          <w:b/>
          <w:sz w:val="28"/>
          <w:szCs w:val="28"/>
          <w:u w:val="single"/>
        </w:rPr>
        <w:t>:</w:t>
      </w:r>
      <w:r>
        <w:rPr>
          <w:rFonts w:ascii="Tahoma" w:hAnsi="Tahoma" w:cs="Tahoma"/>
          <w:sz w:val="28"/>
          <w:szCs w:val="28"/>
          <w:lang w:val="es-ES_tradnl"/>
        </w:rPr>
        <w:t>.</w:t>
      </w:r>
      <w:proofErr w:type="gramEnd"/>
      <w:r>
        <w:rPr>
          <w:rFonts w:ascii="Tahoma" w:hAnsi="Tahoma" w:cs="Tahoma"/>
          <w:sz w:val="28"/>
          <w:szCs w:val="28"/>
          <w:lang w:val="es-ES_tradnl"/>
        </w:rPr>
        <w:t xml:space="preserve">  Servicio médico y ambulancia equipada estaban presentes al momento del inicio del partido.</w:t>
      </w:r>
    </w:p>
    <w:p w:rsidR="00011845" w:rsidRPr="00D871B5" w:rsidRDefault="00011845" w:rsidP="00011845">
      <w:pPr>
        <w:pStyle w:val="Ttulo1"/>
        <w:rPr>
          <w:b w:val="0"/>
          <w:sz w:val="28"/>
          <w:szCs w:val="28"/>
          <w:u w:val="none"/>
        </w:rPr>
      </w:pPr>
      <w:r w:rsidRPr="00CC49D2">
        <w:rPr>
          <w:sz w:val="28"/>
          <w:szCs w:val="28"/>
          <w:lang w:val="es-ES_tradnl"/>
        </w:rPr>
        <w:t xml:space="preserve"> </w:t>
      </w:r>
      <w:r w:rsidR="00023108">
        <w:rPr>
          <w:sz w:val="28"/>
          <w:szCs w:val="28"/>
        </w:rPr>
        <w:t>SEGURIDAD:</w:t>
      </w:r>
      <w:r>
        <w:rPr>
          <w:sz w:val="28"/>
          <w:szCs w:val="28"/>
        </w:rPr>
        <w:t xml:space="preserve"> </w:t>
      </w:r>
      <w:r>
        <w:rPr>
          <w:b w:val="0"/>
          <w:sz w:val="28"/>
          <w:szCs w:val="28"/>
          <w:u w:val="none"/>
        </w:rPr>
        <w:t>EL de</w:t>
      </w:r>
      <w:r w:rsidRPr="00D871B5">
        <w:rPr>
          <w:b w:val="0"/>
          <w:sz w:val="28"/>
          <w:szCs w:val="28"/>
          <w:u w:val="none"/>
        </w:rPr>
        <w:t xml:space="preserve"> operativos de seguridad fue desarrollaron perfectamente y no hubo nadie que ingresara al campo al terminar el match. </w:t>
      </w:r>
    </w:p>
    <w:p w:rsidR="00011845" w:rsidRPr="00CC49D2" w:rsidRDefault="00011845" w:rsidP="00011845">
      <w:pPr>
        <w:jc w:val="both"/>
        <w:rPr>
          <w:rFonts w:ascii="Tahoma" w:hAnsi="Tahoma" w:cs="Tahoma"/>
          <w:sz w:val="28"/>
          <w:szCs w:val="28"/>
        </w:rPr>
      </w:pPr>
    </w:p>
    <w:p w:rsidR="00011845" w:rsidRPr="0028580C" w:rsidRDefault="00011845" w:rsidP="00011845">
      <w:pPr>
        <w:pStyle w:val="Textoindependiente"/>
        <w:rPr>
          <w:b/>
          <w:sz w:val="28"/>
          <w:szCs w:val="28"/>
          <w:u w:val="single"/>
        </w:rPr>
      </w:pPr>
      <w:r w:rsidRPr="0028580C">
        <w:rPr>
          <w:b/>
          <w:u w:val="single"/>
        </w:rPr>
        <w:t xml:space="preserve"> </w:t>
      </w:r>
      <w:r w:rsidRPr="0028580C">
        <w:rPr>
          <w:b/>
          <w:sz w:val="28"/>
          <w:szCs w:val="28"/>
          <w:u w:val="single"/>
        </w:rPr>
        <w:t>Publicidad en campo de juego y material de cam</w:t>
      </w:r>
      <w:r>
        <w:rPr>
          <w:b/>
          <w:sz w:val="28"/>
          <w:szCs w:val="28"/>
          <w:u w:val="single"/>
        </w:rPr>
        <w:t>po:</w:t>
      </w:r>
      <w:r>
        <w:rPr>
          <w:sz w:val="28"/>
          <w:szCs w:val="28"/>
        </w:rPr>
        <w:t xml:space="preserve"> </w:t>
      </w:r>
      <w:r w:rsidRPr="0028580C">
        <w:rPr>
          <w:sz w:val="28"/>
          <w:szCs w:val="28"/>
        </w:rPr>
        <w:t>Con respecto al material de campo disponían</w:t>
      </w:r>
      <w:r>
        <w:rPr>
          <w:sz w:val="28"/>
          <w:szCs w:val="28"/>
        </w:rPr>
        <w:t xml:space="preserve"> de todo lo necesario. Las lonas publicitarias </w:t>
      </w:r>
      <w:proofErr w:type="gramStart"/>
      <w:r>
        <w:rPr>
          <w:sz w:val="28"/>
          <w:szCs w:val="28"/>
        </w:rPr>
        <w:t>falta</w:t>
      </w:r>
      <w:proofErr w:type="gramEnd"/>
      <w:r>
        <w:rPr>
          <w:sz w:val="28"/>
          <w:szCs w:val="28"/>
        </w:rPr>
        <w:t xml:space="preserve"> una de </w:t>
      </w:r>
      <w:proofErr w:type="spellStart"/>
      <w:r>
        <w:rPr>
          <w:sz w:val="28"/>
          <w:szCs w:val="28"/>
        </w:rPr>
        <w:t>telam</w:t>
      </w:r>
      <w:proofErr w:type="spellEnd"/>
      <w:r>
        <w:rPr>
          <w:sz w:val="28"/>
          <w:szCs w:val="28"/>
        </w:rPr>
        <w:t xml:space="preserve"> y una de </w:t>
      </w:r>
      <w:proofErr w:type="spellStart"/>
      <w:r>
        <w:rPr>
          <w:sz w:val="28"/>
          <w:szCs w:val="28"/>
        </w:rPr>
        <w:t>aclav</w:t>
      </w:r>
      <w:proofErr w:type="spellEnd"/>
      <w:r>
        <w:rPr>
          <w:sz w:val="28"/>
          <w:szCs w:val="28"/>
        </w:rPr>
        <w:t xml:space="preserve">. Dicen no haberlas recibido. </w:t>
      </w:r>
    </w:p>
    <w:p w:rsidR="00011845" w:rsidRDefault="00011845" w:rsidP="00011845"/>
    <w:p w:rsidR="00023108" w:rsidRDefault="00023108" w:rsidP="00011845">
      <w:pPr>
        <w:spacing w:line="360" w:lineRule="auto"/>
        <w:jc w:val="center"/>
        <w:rPr>
          <w:rFonts w:ascii="Tahoma" w:hAnsi="Tahoma" w:cs="Tahoma"/>
          <w:sz w:val="28"/>
          <w:szCs w:val="28"/>
        </w:rPr>
      </w:pPr>
    </w:p>
    <w:p w:rsidR="00023108" w:rsidRDefault="00023108" w:rsidP="00011845">
      <w:pPr>
        <w:spacing w:line="360" w:lineRule="auto"/>
        <w:jc w:val="center"/>
        <w:rPr>
          <w:rFonts w:ascii="Tahoma" w:hAnsi="Tahoma" w:cs="Tahoma"/>
          <w:sz w:val="28"/>
          <w:szCs w:val="28"/>
        </w:rPr>
      </w:pPr>
    </w:p>
    <w:p w:rsidR="00011845" w:rsidRDefault="00011845" w:rsidP="00011845">
      <w:pPr>
        <w:spacing w:line="360" w:lineRule="auto"/>
        <w:jc w:val="center"/>
        <w:rPr>
          <w:rFonts w:ascii="Tahoma" w:hAnsi="Tahoma" w:cs="Tahoma"/>
          <w:sz w:val="28"/>
          <w:szCs w:val="28"/>
        </w:rPr>
      </w:pPr>
      <w:r w:rsidRPr="007A5FC0">
        <w:rPr>
          <w:rFonts w:ascii="Tahoma" w:hAnsi="Tahoma" w:cs="Tahoma"/>
          <w:sz w:val="28"/>
          <w:szCs w:val="28"/>
        </w:rPr>
        <w:t>LUIS TAMBURINI</w:t>
      </w:r>
      <w:r>
        <w:rPr>
          <w:rFonts w:ascii="Tahoma" w:hAnsi="Tahoma" w:cs="Tahoma"/>
          <w:sz w:val="28"/>
          <w:szCs w:val="28"/>
        </w:rPr>
        <w:t xml:space="preserve"> </w:t>
      </w:r>
    </w:p>
    <w:p w:rsidR="00011845" w:rsidRDefault="00011845" w:rsidP="00011845">
      <w:pPr>
        <w:spacing w:line="360" w:lineRule="auto"/>
        <w:jc w:val="center"/>
      </w:pPr>
      <w:r>
        <w:rPr>
          <w:rFonts w:ascii="Tahoma" w:hAnsi="Tahoma" w:cs="Tahoma"/>
          <w:sz w:val="28"/>
          <w:szCs w:val="28"/>
        </w:rPr>
        <w:t>Supervisor</w:t>
      </w:r>
    </w:p>
    <w:p w:rsidR="00011845" w:rsidRDefault="00011845" w:rsidP="00011845">
      <w:r>
        <w:rPr>
          <w:rFonts w:ascii="Tahoma" w:hAnsi="Tahoma" w:cs="Tahoma"/>
          <w:b/>
          <w:sz w:val="28"/>
          <w:szCs w:val="28"/>
        </w:rPr>
        <w:t xml:space="preserve">                                       </w:t>
      </w:r>
    </w:p>
    <w:p w:rsidR="00CE23F4" w:rsidRDefault="00023108"/>
    <w:sectPr w:rsidR="00CE23F4" w:rsidSect="0001184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11845"/>
    <w:rsid w:val="00011845"/>
    <w:rsid w:val="00023108"/>
    <w:rsid w:val="001747EA"/>
    <w:rsid w:val="00535071"/>
    <w:rsid w:val="00826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84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ar"/>
    <w:qFormat/>
    <w:rsid w:val="00011845"/>
    <w:pPr>
      <w:keepNext/>
      <w:tabs>
        <w:tab w:val="left" w:pos="915"/>
      </w:tabs>
      <w:jc w:val="both"/>
      <w:outlineLvl w:val="0"/>
    </w:pPr>
    <w:rPr>
      <w:rFonts w:ascii="Tahoma" w:eastAsia="Times New Roman" w:hAnsi="Tahoma" w:cs="Tahoma"/>
      <w:b/>
      <w:bCs/>
      <w:sz w:val="22"/>
      <w:u w:val="single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011845"/>
    <w:pPr>
      <w:tabs>
        <w:tab w:val="left" w:pos="915"/>
      </w:tabs>
      <w:jc w:val="both"/>
    </w:pPr>
    <w:rPr>
      <w:rFonts w:ascii="Tahoma" w:eastAsia="Times New Roman" w:hAnsi="Tahoma" w:cs="Tahoma"/>
      <w:sz w:val="22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11845"/>
    <w:rPr>
      <w:rFonts w:ascii="Tahoma" w:eastAsia="Times New Roman" w:hAnsi="Tahoma" w:cs="Tahoma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rsid w:val="00011845"/>
    <w:rPr>
      <w:rFonts w:ascii="Tahoma" w:eastAsia="Times New Roman" w:hAnsi="Tahoma" w:cs="Tahoma"/>
      <w:b/>
      <w:bCs/>
      <w:szCs w:val="24"/>
      <w:u w:val="single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950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notebook</cp:lastModifiedBy>
  <cp:revision>2</cp:revision>
  <dcterms:created xsi:type="dcterms:W3CDTF">2015-12-15T12:53:00Z</dcterms:created>
  <dcterms:modified xsi:type="dcterms:W3CDTF">2015-12-15T13:00:00Z</dcterms:modified>
</cp:coreProperties>
</file>